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BEBB" w14:textId="538CD739" w:rsidR="00265EF2" w:rsidRPr="00EC54C4" w:rsidRDefault="00AA4615" w:rsidP="00EB7118">
      <w:pPr>
        <w:spacing w:after="0" w:line="240" w:lineRule="auto"/>
        <w:rPr>
          <w:rFonts w:ascii="Assistant" w:hAnsi="Assistant" w:cs="Assistant"/>
          <w:kern w:val="0"/>
          <w:sz w:val="24"/>
          <w:szCs w:val="24"/>
          <w14:ligatures w14:val="none"/>
        </w:rPr>
      </w:pPr>
      <w:r w:rsidRPr="00EC54C4">
        <w:rPr>
          <w:rFonts w:ascii="Assistant" w:hAnsi="Assistant" w:cs="Assistant"/>
          <w:kern w:val="0"/>
          <w:sz w:val="24"/>
          <w:szCs w:val="24"/>
          <w14:ligatures w14:val="none"/>
        </w:rPr>
        <w:t>Aktiv</w:t>
      </w:r>
      <w:r w:rsidR="00AD2F6C" w:rsidRPr="00EC54C4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und beweglich</w:t>
      </w:r>
      <w:r w:rsidRPr="00EC54C4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im Alter</w:t>
      </w:r>
    </w:p>
    <w:p w14:paraId="1658D6C5" w14:textId="5EB06CF0" w:rsidR="00AA4615" w:rsidRPr="00AA4615" w:rsidRDefault="00AA4615" w:rsidP="00AA4615">
      <w:pPr>
        <w:spacing w:after="0" w:line="240" w:lineRule="auto"/>
        <w:rPr>
          <w:rFonts w:ascii="Assistant" w:hAnsi="Assistant" w:cs="Assistant"/>
          <w:b/>
          <w:bCs/>
          <w:kern w:val="0"/>
          <w:sz w:val="36"/>
          <w:szCs w:val="36"/>
          <w14:ligatures w14:val="none"/>
        </w:rPr>
      </w:pPr>
      <w:r w:rsidRPr="00AA4615">
        <w:rPr>
          <w:rFonts w:ascii="Assistant" w:hAnsi="Assistant" w:cs="Assistant"/>
          <w:b/>
          <w:bCs/>
          <w:kern w:val="0"/>
          <w:sz w:val="36"/>
          <w:szCs w:val="36"/>
          <w14:ligatures w14:val="none"/>
        </w:rPr>
        <w:t>Workshop „Sensomotorics“</w:t>
      </w:r>
      <w:r w:rsidR="0026284F">
        <w:rPr>
          <w:rFonts w:ascii="Assistant" w:hAnsi="Assistant" w:cs="Assistant"/>
          <w:b/>
          <w:bCs/>
          <w:kern w:val="0"/>
          <w:sz w:val="36"/>
          <w:szCs w:val="36"/>
          <w14:ligatures w14:val="none"/>
        </w:rPr>
        <w:t xml:space="preserve"> für Senioren</w:t>
      </w:r>
    </w:p>
    <w:p w14:paraId="21C20596" w14:textId="2AA9B8F0" w:rsidR="00AA4615" w:rsidRDefault="0026284F" w:rsidP="008D6977">
      <w:pPr>
        <w:spacing w:after="0" w:line="240" w:lineRule="auto"/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</w:pPr>
      <w:r w:rsidRPr="0026284F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 xml:space="preserve">Lernen Sie durch sanfte, kleine Bewegungen, </w:t>
      </w:r>
      <w:r w:rsidR="00AD2F6C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>sich aufzurichten</w:t>
      </w:r>
      <w:r w:rsidRPr="0026284F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 xml:space="preserve">, Schmerzen zu reduzieren, </w:t>
      </w:r>
      <w:r w:rsidR="00AD2F6C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>beweglicher zu werden und</w:t>
      </w:r>
      <w:r w:rsidRPr="0026284F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 xml:space="preserve"> zu entspannen.</w:t>
      </w:r>
    </w:p>
    <w:p w14:paraId="65B90E11" w14:textId="7BB57CC5" w:rsidR="00EC54C4" w:rsidRDefault="00EC5687" w:rsidP="008D6977">
      <w:pPr>
        <w:spacing w:after="0" w:line="240" w:lineRule="auto"/>
        <w:rPr>
          <w:rFonts w:ascii="Assistant" w:hAnsi="Assistant" w:cs="Assistant"/>
          <w:kern w:val="0"/>
          <w:sz w:val="24"/>
          <w:szCs w:val="24"/>
          <w14:ligatures w14:val="none"/>
        </w:rPr>
      </w:pPr>
      <w:r w:rsidRPr="00AD2F6C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Sensomotorics® nach Beate Hagen basiert auf der Arbeit von Thomas Hanna und Moshe Feldenkrais. Mit dieser Methode wird es </w:t>
      </w:r>
      <w:r w:rsidR="00AD2F6C" w:rsidRPr="00AD2F6C">
        <w:rPr>
          <w:rFonts w:ascii="Assistant" w:hAnsi="Assistant" w:cs="Assistant"/>
          <w:kern w:val="0"/>
          <w:sz w:val="24"/>
          <w:szCs w:val="24"/>
          <w14:ligatures w14:val="none"/>
        </w:rPr>
        <w:t>Ihnen</w:t>
      </w:r>
      <w:r w:rsidRPr="00AD2F6C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gelingen, auf ganz sanfte und schmerzfreie Weise, </w:t>
      </w:r>
      <w:r w:rsidR="00EC54C4">
        <w:rPr>
          <w:rFonts w:ascii="Assistant" w:hAnsi="Assistant" w:cs="Assistant"/>
          <w:kern w:val="0"/>
          <w:sz w:val="24"/>
          <w:szCs w:val="24"/>
          <w14:ligatures w14:val="none"/>
        </w:rPr>
        <w:t>M</w:t>
      </w:r>
      <w:r w:rsidRPr="00AD2F6C">
        <w:rPr>
          <w:rFonts w:ascii="Assistant" w:hAnsi="Assistant" w:cs="Assistant"/>
          <w:kern w:val="0"/>
          <w:sz w:val="24"/>
          <w:szCs w:val="24"/>
          <w14:ligatures w14:val="none"/>
        </w:rPr>
        <w:t>uskelverspannungen loszulassen und das freie Gefühl von Beweglichkeit</w:t>
      </w:r>
      <w:r w:rsidR="00AD2F6C" w:rsidRPr="00AD2F6C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und Aufrichtung </w:t>
      </w:r>
      <w:r w:rsidRPr="00AD2F6C">
        <w:rPr>
          <w:rFonts w:ascii="Assistant" w:hAnsi="Assistant" w:cs="Assistant"/>
          <w:kern w:val="0"/>
          <w:sz w:val="24"/>
          <w:szCs w:val="24"/>
          <w14:ligatures w14:val="none"/>
        </w:rPr>
        <w:t>zu genießen.</w:t>
      </w:r>
    </w:p>
    <w:p w14:paraId="2D6D7D72" w14:textId="4CC9D1C1" w:rsidR="00EC54C4" w:rsidRDefault="00AD2F6C" w:rsidP="008D6977">
      <w:pPr>
        <w:spacing w:after="0" w:line="240" w:lineRule="auto"/>
        <w:rPr>
          <w:rFonts w:ascii="Assistant" w:hAnsi="Assistant" w:cs="Assistant"/>
          <w:kern w:val="0"/>
          <w:sz w:val="24"/>
          <w:szCs w:val="24"/>
          <w14:ligatures w14:val="none"/>
        </w:rPr>
      </w:pPr>
      <w:r w:rsidRPr="00AD2F6C">
        <w:rPr>
          <w:rFonts w:ascii="Assistant" w:hAnsi="Assistant" w:cs="Assistant"/>
          <w:kern w:val="0"/>
          <w:sz w:val="24"/>
          <w:szCs w:val="24"/>
          <w14:ligatures w14:val="none"/>
        </w:rPr>
        <w:t>Das Schöne bei den Übungen</w:t>
      </w:r>
      <w:r w:rsidR="008D6977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</w:t>
      </w:r>
      <w:r w:rsidRPr="00AD2F6C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ist, dass sie nur ganz sanft und langsam ausgeführt werden, niemals in den Schmerzbereich gehen dürfen und vor allem Spaß machen. </w:t>
      </w:r>
    </w:p>
    <w:p w14:paraId="4A40F371" w14:textId="0016E457" w:rsidR="00EC5687" w:rsidRPr="00EC5687" w:rsidRDefault="00AD2F6C" w:rsidP="008D6977">
      <w:pPr>
        <w:spacing w:after="120" w:line="240" w:lineRule="auto"/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</w:pPr>
      <w:r w:rsidRPr="0026284F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Sensomotorics nach Beate Hagen® stellt die willkürliche Muskelsteuerung wieder her, baut neuromuskulären Stress ab und macht </w:t>
      </w:r>
      <w:r w:rsidR="00CB120E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die </w:t>
      </w:r>
      <w:r w:rsidRPr="0026284F">
        <w:rPr>
          <w:rFonts w:ascii="Assistant" w:hAnsi="Assistant" w:cs="Assistant"/>
          <w:kern w:val="0"/>
          <w:sz w:val="24"/>
          <w:szCs w:val="24"/>
          <w14:ligatures w14:val="none"/>
        </w:rPr>
        <w:t>Wirbelsäule und Gelenke wieder mobil. Das ist ein Verjüngungsprozess, der in jedem Alter möglich ist.</w:t>
      </w:r>
    </w:p>
    <w:p w14:paraId="25987DAD" w14:textId="38C808D9" w:rsidR="00EC5687" w:rsidRPr="0026284F" w:rsidRDefault="00EC5687" w:rsidP="00EC54C4">
      <w:pPr>
        <w:spacing w:after="120" w:line="240" w:lineRule="auto"/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</w:pPr>
      <w:r w:rsidRPr="00EC5687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>„Wer Sensomotorics® einmal gespürt hat, ist begeistert von dem angenehmen Gefühl der freien Beweglichkeit.“</w:t>
      </w:r>
    </w:p>
    <w:p w14:paraId="0E1A6A9F" w14:textId="62A9F457" w:rsidR="001B4D08" w:rsidRDefault="00AA4615" w:rsidP="001B4D08">
      <w:pPr>
        <w:spacing w:after="0" w:line="240" w:lineRule="auto"/>
        <w:rPr>
          <w:rFonts w:ascii="Assistant" w:hAnsi="Assistant" w:cs="Assistant"/>
          <w:kern w:val="0"/>
          <w:sz w:val="24"/>
          <w:szCs w:val="24"/>
          <w14:ligatures w14:val="none"/>
        </w:rPr>
      </w:pPr>
      <w:r w:rsidRPr="00AA4615">
        <w:rPr>
          <w:rFonts w:ascii="Assistant" w:hAnsi="Assistant" w:cs="Assistant"/>
          <w:kern w:val="0"/>
          <w:sz w:val="24"/>
          <w:szCs w:val="24"/>
          <w14:ligatures w14:val="none"/>
        </w:rPr>
        <w:t>Die Übungen finden</w:t>
      </w:r>
      <w:r w:rsidR="00CB120E">
        <w:rPr>
          <w:rFonts w:ascii="Assistant" w:hAnsi="Assistant" w:cs="Assistant"/>
          <w:kern w:val="0"/>
          <w:sz w:val="24"/>
          <w:szCs w:val="24"/>
          <w14:ligatures w14:val="none"/>
        </w:rPr>
        <w:t>,</w:t>
      </w:r>
      <w:r w:rsidRPr="00AA4615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je nach Bedarf</w:t>
      </w:r>
      <w:r w:rsidR="00CB120E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, </w:t>
      </w:r>
      <w:r w:rsidRPr="00AA4615">
        <w:rPr>
          <w:rFonts w:ascii="Assistant" w:hAnsi="Assistant" w:cs="Assistant"/>
          <w:kern w:val="0"/>
          <w:sz w:val="24"/>
          <w:szCs w:val="24"/>
          <w14:ligatures w14:val="none"/>
        </w:rPr>
        <w:t>im Sitzen,</w:t>
      </w:r>
      <w:r w:rsidR="001B4D08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oder/und im Liegen auf einer Matte oder</w:t>
      </w:r>
      <w:r w:rsidR="00CB120E">
        <w:rPr>
          <w:rFonts w:ascii="Assistant" w:hAnsi="Assistant" w:cs="Assistant"/>
          <w:kern w:val="0"/>
          <w:sz w:val="24"/>
          <w:szCs w:val="24"/>
          <w14:ligatures w14:val="none"/>
        </w:rPr>
        <w:t xml:space="preserve"> einer </w:t>
      </w:r>
      <w:r w:rsidR="001B4D08">
        <w:rPr>
          <w:rFonts w:ascii="Assistant" w:hAnsi="Assistant" w:cs="Assistant"/>
          <w:kern w:val="0"/>
          <w:sz w:val="24"/>
          <w:szCs w:val="24"/>
          <w14:ligatures w14:val="none"/>
        </w:rPr>
        <w:t>Liege statt.</w:t>
      </w:r>
    </w:p>
    <w:p w14:paraId="74CFB684" w14:textId="6D19B3FA" w:rsidR="00AA4615" w:rsidRDefault="00AA4615" w:rsidP="001B4D08">
      <w:pPr>
        <w:spacing w:after="120" w:line="240" w:lineRule="auto"/>
        <w:rPr>
          <w:rFonts w:ascii="Assistant" w:hAnsi="Assistant" w:cs="Assistant"/>
          <w:kern w:val="0"/>
          <w:sz w:val="24"/>
          <w:szCs w:val="24"/>
          <w14:ligatures w14:val="none"/>
        </w:rPr>
      </w:pPr>
      <w:r w:rsidRPr="00AA4615">
        <w:rPr>
          <w:rFonts w:ascii="Assistant" w:hAnsi="Assistant" w:cs="Assistant"/>
          <w:kern w:val="0"/>
          <w:sz w:val="24"/>
          <w:szCs w:val="24"/>
          <w14:ligatures w14:val="none"/>
        </w:rPr>
        <w:t>Mitzubringen sind: bequeme Kleidung, dicke Socken</w:t>
      </w:r>
    </w:p>
    <w:p w14:paraId="2C7BB129" w14:textId="583E3529" w:rsidR="00AA4615" w:rsidRPr="00EC54C4" w:rsidRDefault="00AA4615" w:rsidP="00AA4615">
      <w:pPr>
        <w:spacing w:after="120" w:line="240" w:lineRule="auto"/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</w:pPr>
      <w:r w:rsidRPr="00EC54C4">
        <w:rPr>
          <w:rFonts w:ascii="Assistant" w:hAnsi="Assistant" w:cs="Assistant"/>
          <w:b/>
          <w:bCs/>
          <w:kern w:val="0"/>
          <w:sz w:val="28"/>
          <w:szCs w:val="28"/>
          <w:u w:val="single"/>
          <w14:ligatures w14:val="none"/>
        </w:rPr>
        <w:t xml:space="preserve">Termin: </w:t>
      </w:r>
      <w:r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ab/>
        <w:t>Donnerstag, 07. März 2024</w:t>
      </w:r>
      <w:r w:rsidR="00EC54C4"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, 10.00</w:t>
      </w:r>
      <w:r w:rsidR="00C70CB6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 </w:t>
      </w:r>
      <w:r w:rsidR="00EC54C4"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-</w:t>
      </w:r>
      <w:r w:rsidR="00C70CB6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 </w:t>
      </w:r>
      <w:r w:rsidR="00EC54C4"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12.00 Uhr</w:t>
      </w:r>
    </w:p>
    <w:p w14:paraId="7A4C1DB0" w14:textId="6398F652" w:rsidR="00AA4615" w:rsidRPr="00EC54C4" w:rsidRDefault="00AA4615" w:rsidP="00366D14">
      <w:pPr>
        <w:spacing w:after="0" w:line="240" w:lineRule="auto"/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</w:pPr>
      <w:r w:rsidRPr="00EC54C4">
        <w:rPr>
          <w:rFonts w:ascii="Assistant" w:hAnsi="Assistant" w:cs="Assistant"/>
          <w:b/>
          <w:bCs/>
          <w:kern w:val="0"/>
          <w:sz w:val="28"/>
          <w:szCs w:val="28"/>
          <w:u w:val="single"/>
          <w14:ligatures w14:val="none"/>
        </w:rPr>
        <w:t>Ort:</w:t>
      </w:r>
      <w:r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ab/>
      </w:r>
      <w:r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ab/>
      </w:r>
      <w:r w:rsidR="00EB7118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TÖZ</w:t>
      </w:r>
      <w:r w:rsidR="00962681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 </w:t>
      </w:r>
      <w:r w:rsidR="00962681"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Eckernförde</w:t>
      </w:r>
      <w:r w:rsidR="006C375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, </w:t>
      </w:r>
      <w:r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Marienthaler Straße</w:t>
      </w:r>
      <w:r w:rsidR="000832D2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 </w:t>
      </w:r>
      <w:r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17 </w:t>
      </w:r>
    </w:p>
    <w:p w14:paraId="0653F9DB" w14:textId="0B4ED117" w:rsidR="00AA4615" w:rsidRPr="00EC54C4" w:rsidRDefault="00EB7118" w:rsidP="001B4D08">
      <w:pPr>
        <w:spacing w:after="120" w:line="240" w:lineRule="auto"/>
        <w:ind w:left="708" w:firstLine="708"/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</w:pPr>
      <w:r w:rsidRPr="00EB7118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>i</w:t>
      </w:r>
      <w:r w:rsidR="00366D14" w:rsidRPr="00EB7118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 xml:space="preserve">n der </w:t>
      </w:r>
      <w:r w:rsidR="00AA4615" w:rsidRPr="00EB7118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>Entspannungspraxis „Die Wohlfühlgeberin</w:t>
      </w:r>
      <w:r w:rsidR="00AA4615" w:rsidRPr="00EC54C4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“</w:t>
      </w:r>
    </w:p>
    <w:p w14:paraId="4F9ABB24" w14:textId="0549D47E" w:rsidR="00EC54C4" w:rsidRDefault="00366D14" w:rsidP="001B4D08">
      <w:pPr>
        <w:spacing w:after="120" w:line="240" w:lineRule="auto"/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</w:pPr>
      <w:r w:rsidRPr="00EB7118">
        <w:rPr>
          <w:rFonts w:ascii="Assistant" w:hAnsi="Assistant" w:cs="Assistant"/>
          <w:b/>
          <w:bCs/>
          <w:kern w:val="0"/>
          <w:sz w:val="28"/>
          <w:szCs w:val="28"/>
          <w:u w:val="single"/>
          <w14:ligatures w14:val="none"/>
        </w:rPr>
        <w:t>Kosten:</w:t>
      </w:r>
      <w:r w:rsidR="00EC54C4" w:rsidRPr="00EB7118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ab/>
        <w:t>20,- € pro Person</w:t>
      </w:r>
      <w:r w:rsidR="00EB7118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. </w:t>
      </w:r>
      <w:r w:rsidR="00EB7118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>Die Zahlung erfolgt vor Ort.</w:t>
      </w:r>
    </w:p>
    <w:p w14:paraId="4A38BF93" w14:textId="0EB2D414" w:rsidR="00366D14" w:rsidRPr="00AA4615" w:rsidRDefault="00CB120E" w:rsidP="00CB120E">
      <w:pPr>
        <w:spacing w:after="120" w:line="240" w:lineRule="auto"/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</w:pPr>
      <w:r>
        <w:rPr>
          <w:rFonts w:ascii="Assistant" w:hAnsi="Assistant" w:cs="Assistant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97445A" wp14:editId="09429714">
            <wp:simplePos x="0" y="0"/>
            <wp:positionH relativeFrom="margin">
              <wp:posOffset>0</wp:posOffset>
            </wp:positionH>
            <wp:positionV relativeFrom="page">
              <wp:posOffset>6398260</wp:posOffset>
            </wp:positionV>
            <wp:extent cx="2390775" cy="1123074"/>
            <wp:effectExtent l="0" t="0" r="0" b="1270"/>
            <wp:wrapNone/>
            <wp:docPr id="78703147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31473" name="Grafik 7870314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2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C4">
        <w:rPr>
          <w:rFonts w:ascii="Assistant" w:hAnsi="Assistant" w:cs="Assistant"/>
          <w:b/>
          <w:bCs/>
          <w:kern w:val="0"/>
          <w:sz w:val="24"/>
          <w:szCs w:val="24"/>
          <w14:ligatures w14:val="none"/>
        </w:rPr>
        <w:t xml:space="preserve"> </w:t>
      </w:r>
      <w:r w:rsidR="00EC54C4" w:rsidRPr="001B4D08">
        <w:rPr>
          <w:rFonts w:ascii="Assistant" w:hAnsi="Assistant" w:cs="Assistant"/>
          <w:b/>
          <w:bCs/>
          <w:kern w:val="0"/>
          <w:sz w:val="28"/>
          <w:szCs w:val="28"/>
          <w:u w:val="single"/>
          <w14:ligatures w14:val="none"/>
        </w:rPr>
        <w:t>Anmeldung</w:t>
      </w:r>
      <w:r w:rsidR="00EB7118" w:rsidRPr="001B4D08">
        <w:rPr>
          <w:rFonts w:ascii="Assistant" w:hAnsi="Assistant" w:cs="Assistant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EB7118" w:rsidRPr="001B4D08">
        <w:rPr>
          <w:rFonts w:ascii="Assistant" w:hAnsi="Assistant" w:cs="Assistant"/>
          <w:b/>
          <w:bCs/>
          <w:kern w:val="0"/>
          <w:sz w:val="28"/>
          <w:szCs w:val="28"/>
          <w:u w:val="single"/>
          <w14:ligatures w14:val="none"/>
        </w:rPr>
        <w:t>telefonisch bei Veranstalterin:</w:t>
      </w:r>
    </w:p>
    <w:p w14:paraId="67E00B52" w14:textId="444463BB" w:rsidR="00EB7118" w:rsidRDefault="00EB7118" w:rsidP="00CB120E">
      <w:pPr>
        <w:spacing w:after="240" w:line="240" w:lineRule="auto"/>
        <w:ind w:left="3540"/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</w:pPr>
      <w:r w:rsidRPr="001B4D08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Andrea Fiß</w:t>
      </w:r>
      <w:r w:rsidR="00CB120E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      </w:t>
      </w:r>
      <w:r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04351- </w:t>
      </w:r>
      <w:r w:rsidR="001B4D08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735</w:t>
      </w:r>
      <w:r w:rsidR="00CB120E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 xml:space="preserve"> </w:t>
      </w:r>
      <w:r w:rsidR="001B4D08"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  <w:t>145</w:t>
      </w:r>
    </w:p>
    <w:p w14:paraId="30713B12" w14:textId="1C51AF35" w:rsidR="00CB120E" w:rsidRPr="00EB7118" w:rsidRDefault="00000000" w:rsidP="00CB120E">
      <w:pPr>
        <w:spacing w:after="0" w:line="240" w:lineRule="auto"/>
        <w:ind w:left="3540"/>
        <w:rPr>
          <w:rFonts w:ascii="Assistant" w:hAnsi="Assistant" w:cs="Assistant"/>
          <w:b/>
          <w:bCs/>
          <w:kern w:val="0"/>
          <w:sz w:val="28"/>
          <w:szCs w:val="28"/>
          <w14:ligatures w14:val="none"/>
        </w:rPr>
      </w:pPr>
      <w:hyperlink r:id="rId5" w:history="1">
        <w:r w:rsidR="00CB120E" w:rsidRPr="00CB120E">
          <w:rPr>
            <w:rFonts w:ascii="Assistant" w:hAnsi="Assistant" w:cs="Assistant"/>
            <w:kern w:val="0"/>
            <w:sz w:val="28"/>
            <w:szCs w:val="28"/>
            <w14:ligatures w14:val="none"/>
          </w:rPr>
          <w:t>www.die</w:t>
        </w:r>
      </w:hyperlink>
      <w:r w:rsidR="00962681">
        <w:rPr>
          <w:rFonts w:ascii="Assistant" w:hAnsi="Assistant" w:cs="Assistant"/>
          <w:kern w:val="0"/>
          <w:sz w:val="28"/>
          <w:szCs w:val="28"/>
          <w14:ligatures w14:val="none"/>
        </w:rPr>
        <w:t>-</w:t>
      </w:r>
      <w:r w:rsidR="00CB120E" w:rsidRPr="00CB120E">
        <w:rPr>
          <w:rFonts w:ascii="Assistant" w:hAnsi="Assistant" w:cs="Assistant"/>
          <w:kern w:val="0"/>
          <w:sz w:val="28"/>
          <w:szCs w:val="28"/>
          <w14:ligatures w14:val="none"/>
        </w:rPr>
        <w:t>wohlfühlgeberin.de</w:t>
      </w:r>
    </w:p>
    <w:sectPr w:rsidR="00CB120E" w:rsidRPr="00EB7118" w:rsidSect="004A751B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5"/>
    <w:rsid w:val="000832D2"/>
    <w:rsid w:val="00095C98"/>
    <w:rsid w:val="000A2D24"/>
    <w:rsid w:val="001B4D08"/>
    <w:rsid w:val="0026284F"/>
    <w:rsid w:val="00265EF2"/>
    <w:rsid w:val="003203FC"/>
    <w:rsid w:val="00366D14"/>
    <w:rsid w:val="004A751B"/>
    <w:rsid w:val="00550E5F"/>
    <w:rsid w:val="006A40FD"/>
    <w:rsid w:val="006C3754"/>
    <w:rsid w:val="007F34B9"/>
    <w:rsid w:val="008D6977"/>
    <w:rsid w:val="00962681"/>
    <w:rsid w:val="00A539D8"/>
    <w:rsid w:val="00AA4615"/>
    <w:rsid w:val="00AD2F6C"/>
    <w:rsid w:val="00C70CB6"/>
    <w:rsid w:val="00CB120E"/>
    <w:rsid w:val="00D9628B"/>
    <w:rsid w:val="00EB7118"/>
    <w:rsid w:val="00EC54C4"/>
    <w:rsid w:val="00E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0AE9"/>
  <w15:chartTrackingRefBased/>
  <w15:docId w15:val="{D13ECC20-D341-4B09-A2B5-3F9D44A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12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Köhler</dc:creator>
  <cp:keywords/>
  <dc:description/>
  <cp:lastModifiedBy>Jörg Köhler</cp:lastModifiedBy>
  <cp:revision>7</cp:revision>
  <cp:lastPrinted>2024-01-17T08:11:00Z</cp:lastPrinted>
  <dcterms:created xsi:type="dcterms:W3CDTF">2024-01-17T08:01:00Z</dcterms:created>
  <dcterms:modified xsi:type="dcterms:W3CDTF">2024-01-23T09:16:00Z</dcterms:modified>
</cp:coreProperties>
</file>